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1"/>
        </w:rPr>
      </w:pPr>
      <w:r>
        <w:rPr>
          <w:rFonts w:hint="eastAsia" w:ascii="黑体" w:hAnsi="黑体" w:eastAsia="黑体"/>
          <w:sz w:val="28"/>
          <w:szCs w:val="21"/>
        </w:rPr>
        <w:t>附件：2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24"/>
          <w:szCs w:val="24"/>
        </w:rPr>
      </w:pPr>
      <w:bookmarkStart w:id="0" w:name="_GoBack"/>
      <w:r>
        <w:rPr>
          <w:rFonts w:hint="eastAsia" w:ascii="黑体" w:hAnsi="黑体" w:eastAsia="黑体"/>
          <w:sz w:val="24"/>
          <w:szCs w:val="24"/>
        </w:rPr>
        <w:t>2022年度“泛华园林杯”山东省大学生风景园林优秀设计（论文）大赛</w:t>
      </w:r>
    </w:p>
    <w:p>
      <w:pPr>
        <w:adjustRightInd w:val="0"/>
        <w:snapToGrid w:val="0"/>
        <w:jc w:val="center"/>
        <w:rPr>
          <w:rFonts w:ascii="黑体" w:hAnsi="黑体" w:eastAsia="黑体"/>
          <w:b/>
          <w:sz w:val="32"/>
          <w:szCs w:val="24"/>
        </w:rPr>
      </w:pPr>
      <w:r>
        <w:rPr>
          <w:rFonts w:hint="eastAsia" w:ascii="黑体" w:hAnsi="黑体" w:eastAsia="黑体"/>
          <w:b/>
          <w:sz w:val="32"/>
          <w:szCs w:val="24"/>
        </w:rPr>
        <w:t>本科毕业设计</w:t>
      </w:r>
      <w:r>
        <w:rPr>
          <w:rFonts w:hint="eastAsia" w:ascii="黑体" w:hAnsi="黑体" w:eastAsia="黑体"/>
          <w:b/>
          <w:sz w:val="32"/>
          <w:szCs w:val="24"/>
          <w:lang w:val="en-US" w:eastAsia="zh-CN"/>
        </w:rPr>
        <w:t>拟</w:t>
      </w:r>
      <w:r>
        <w:rPr>
          <w:rFonts w:hint="eastAsia" w:ascii="黑体" w:hAnsi="黑体" w:eastAsia="黑体"/>
          <w:b/>
          <w:sz w:val="32"/>
          <w:szCs w:val="24"/>
        </w:rPr>
        <w:t>获奖名单</w:t>
      </w:r>
      <w:bookmarkEnd w:id="0"/>
    </w:p>
    <w:tbl>
      <w:tblPr>
        <w:tblStyle w:val="3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6"/>
        <w:gridCol w:w="1135"/>
        <w:gridCol w:w="1276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91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一等奖（4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份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6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  <w:szCs w:val="21"/>
              </w:rPr>
              <w:t>作品名称</w:t>
            </w:r>
          </w:p>
        </w:tc>
        <w:tc>
          <w:tcPr>
            <w:tcW w:w="1135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  <w:szCs w:val="21"/>
              </w:rPr>
              <w:t>作者</w:t>
            </w:r>
          </w:p>
        </w:tc>
        <w:tc>
          <w:tcPr>
            <w:tcW w:w="1276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  <w:szCs w:val="21"/>
              </w:rPr>
              <w:t>指导教师</w:t>
            </w:r>
          </w:p>
        </w:tc>
        <w:tc>
          <w:tcPr>
            <w:tcW w:w="2262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《净水闻暄：生态修复视角下的城市河道景观设计》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王弋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赵一凡</w:t>
            </w:r>
          </w:p>
        </w:tc>
        <w:tc>
          <w:tcPr>
            <w:tcW w:w="2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山东工艺美术学院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fldChar w:fldCharType="begin"/>
            </w:r>
            <w:r>
              <w:rPr>
                <w:rFonts w:hint="eastAsia" w:ascii="宋体" w:hAnsi="宋体" w:eastAsia="宋体"/>
                <w:szCs w:val="24"/>
              </w:rPr>
              <w:instrText xml:space="preserve"> HYPERLINK "http://teacher.cucdc.com/laoshi/department/24587.html" \t "_blank" </w:instrText>
            </w:r>
            <w:r>
              <w:rPr>
                <w:rFonts w:hint="eastAsia" w:ascii="宋体" w:hAnsi="宋体" w:eastAsia="宋体"/>
                <w:szCs w:val="24"/>
              </w:rPr>
              <w:fldChar w:fldCharType="separate"/>
            </w:r>
            <w:r>
              <w:rPr>
                <w:rFonts w:hint="eastAsia" w:ascii="宋体" w:hAnsi="宋体" w:eastAsia="宋体"/>
                <w:szCs w:val="24"/>
              </w:rPr>
              <w:t>建筑与景观设计学院</w:t>
            </w:r>
            <w:r>
              <w:rPr>
                <w:rFonts w:hint="eastAsia" w:ascii="宋体" w:hAnsi="宋体" w:eastAsia="宋体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《修旧如旧，街里焕新——青岛里院更新改造设计》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朱嘉琦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李文华</w:t>
            </w:r>
          </w:p>
        </w:tc>
        <w:tc>
          <w:tcPr>
            <w:tcW w:w="2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山东工艺美术学院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fldChar w:fldCharType="begin"/>
            </w:r>
            <w:r>
              <w:rPr>
                <w:rFonts w:hint="eastAsia" w:ascii="宋体" w:hAnsi="宋体" w:eastAsia="宋体"/>
                <w:szCs w:val="24"/>
              </w:rPr>
              <w:instrText xml:space="preserve"> HYPERLINK "http://teacher.cucdc.com/laoshi/department/24587.html" \t "_blank" </w:instrText>
            </w:r>
            <w:r>
              <w:rPr>
                <w:rFonts w:hint="eastAsia" w:ascii="宋体" w:hAnsi="宋体" w:eastAsia="宋体"/>
                <w:szCs w:val="24"/>
              </w:rPr>
              <w:fldChar w:fldCharType="separate"/>
            </w:r>
            <w:r>
              <w:rPr>
                <w:rFonts w:hint="eastAsia" w:ascii="宋体" w:hAnsi="宋体" w:eastAsia="宋体"/>
                <w:szCs w:val="24"/>
              </w:rPr>
              <w:t>建筑与景观设计学院</w:t>
            </w:r>
            <w:r>
              <w:rPr>
                <w:rFonts w:hint="eastAsia" w:ascii="宋体" w:hAnsi="宋体" w:eastAsia="宋体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《蓝绿织青 智慧乡序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——北京城市副中心潮白河自然教育园景观规划设计》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徐一丹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杜文青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秦丽菲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杨宇轩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王越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任震</w:t>
            </w:r>
          </w:p>
        </w:tc>
        <w:tc>
          <w:tcPr>
            <w:tcW w:w="2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山东建筑大学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建筑城规学院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《乡意融容》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张志远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金森浩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赵嘉皓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val="en-US" w:eastAsia="zh-CN"/>
              </w:rPr>
              <w:t>田轲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吕桂菊</w:t>
            </w:r>
          </w:p>
        </w:tc>
        <w:tc>
          <w:tcPr>
            <w:tcW w:w="2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山东工艺美术学院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fldChar w:fldCharType="begin"/>
            </w:r>
            <w:r>
              <w:rPr>
                <w:rFonts w:hint="eastAsia" w:ascii="宋体" w:hAnsi="宋体" w:eastAsia="宋体"/>
                <w:szCs w:val="24"/>
              </w:rPr>
              <w:instrText xml:space="preserve"> HYPERLINK "http://teacher.cucdc.com/laoshi/department/24587.html" \t "_blank" </w:instrText>
            </w:r>
            <w:r>
              <w:rPr>
                <w:rFonts w:hint="eastAsia" w:ascii="宋体" w:hAnsi="宋体" w:eastAsia="宋体"/>
                <w:szCs w:val="24"/>
              </w:rPr>
              <w:fldChar w:fldCharType="separate"/>
            </w:r>
            <w:r>
              <w:rPr>
                <w:rFonts w:hint="eastAsia" w:ascii="宋体" w:hAnsi="宋体" w:eastAsia="宋体"/>
                <w:szCs w:val="24"/>
              </w:rPr>
              <w:t>建筑与景观设计学院</w:t>
            </w:r>
            <w:r>
              <w:rPr>
                <w:rFonts w:hint="eastAsia" w:ascii="宋体" w:hAnsi="宋体" w:eastAsia="宋体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91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二等奖（9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份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6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  <w:szCs w:val="21"/>
              </w:rPr>
              <w:t>作品名称</w:t>
            </w:r>
          </w:p>
        </w:tc>
        <w:tc>
          <w:tcPr>
            <w:tcW w:w="1135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  <w:szCs w:val="21"/>
              </w:rPr>
              <w:t>作者</w:t>
            </w:r>
          </w:p>
        </w:tc>
        <w:tc>
          <w:tcPr>
            <w:tcW w:w="1276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  <w:szCs w:val="21"/>
              </w:rPr>
              <w:t>指导教师</w:t>
            </w:r>
          </w:p>
        </w:tc>
        <w:tc>
          <w:tcPr>
            <w:tcW w:w="2262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《脉动——基于“城市双修”的Leg Godt 激活式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泛开放河道空间景观更新设计》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庞晓旭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孟令琦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王扬子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杨衣晨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张颖</w:t>
            </w:r>
          </w:p>
        </w:tc>
        <w:tc>
          <w:tcPr>
            <w:tcW w:w="2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青岛农业大学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园林与林学院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《引黄共生，顺势而为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——基于自然过程的黄河滩区湿地公园动态景观设计》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章晓楠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田雨欣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寻雅心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吴蔚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姜芊孜</w:t>
            </w:r>
          </w:p>
        </w:tc>
        <w:tc>
          <w:tcPr>
            <w:tcW w:w="2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山东建筑大学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建筑城规学院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《乡村共享家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——乡村振兴背景下废旧建筑适应性更新设计》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李政洋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魏一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黄晓曼</w:t>
            </w:r>
          </w:p>
        </w:tc>
        <w:tc>
          <w:tcPr>
            <w:tcW w:w="2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山东工艺美术学院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fldChar w:fldCharType="begin"/>
            </w:r>
            <w:r>
              <w:rPr>
                <w:rFonts w:hint="eastAsia" w:ascii="宋体" w:hAnsi="宋体" w:eastAsia="宋体"/>
                <w:szCs w:val="24"/>
              </w:rPr>
              <w:instrText xml:space="preserve"> HYPERLINK "http://teacher.cucdc.com/laoshi/department/24587.html" \t "_blank" </w:instrText>
            </w:r>
            <w:r>
              <w:rPr>
                <w:rFonts w:hint="eastAsia" w:ascii="宋体" w:hAnsi="宋体" w:eastAsia="宋体"/>
                <w:szCs w:val="24"/>
              </w:rPr>
              <w:fldChar w:fldCharType="separate"/>
            </w:r>
            <w:r>
              <w:rPr>
                <w:rFonts w:hint="eastAsia" w:ascii="宋体" w:hAnsi="宋体" w:eastAsia="宋体"/>
                <w:szCs w:val="24"/>
              </w:rPr>
              <w:t>建筑与景观设计学院</w:t>
            </w:r>
            <w:r>
              <w:rPr>
                <w:rFonts w:hint="eastAsia" w:ascii="宋体" w:hAnsi="宋体" w:eastAsia="宋体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《低线碳索》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吴兆敏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曹灿景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王强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卜颖辉</w:t>
            </w:r>
          </w:p>
        </w:tc>
        <w:tc>
          <w:tcPr>
            <w:tcW w:w="2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山东工艺美术学院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fldChar w:fldCharType="begin"/>
            </w:r>
            <w:r>
              <w:rPr>
                <w:rFonts w:hint="eastAsia" w:ascii="宋体" w:hAnsi="宋体" w:eastAsia="宋体"/>
                <w:szCs w:val="24"/>
              </w:rPr>
              <w:instrText xml:space="preserve"> HYPERLINK "http://teacher.cucdc.com/laoshi/department/24587.html" \t "_blank" </w:instrText>
            </w:r>
            <w:r>
              <w:rPr>
                <w:rFonts w:hint="eastAsia" w:ascii="宋体" w:hAnsi="宋体" w:eastAsia="宋体"/>
                <w:szCs w:val="24"/>
              </w:rPr>
              <w:fldChar w:fldCharType="separate"/>
            </w:r>
            <w:r>
              <w:rPr>
                <w:rFonts w:hint="eastAsia" w:ascii="宋体" w:hAnsi="宋体" w:eastAsia="宋体"/>
                <w:szCs w:val="24"/>
              </w:rPr>
              <w:t>建筑与景观设计学院</w:t>
            </w:r>
            <w:r>
              <w:rPr>
                <w:rFonts w:hint="eastAsia" w:ascii="宋体" w:hAnsi="宋体" w:eastAsia="宋体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6" w:type="dxa"/>
            <w:vAlign w:val="center"/>
          </w:tcPr>
          <w:p>
            <w:pPr>
              <w:tabs>
                <w:tab w:val="left" w:pos="777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《云舟——基于空中城市理论下的青岛邮轮母港</w:t>
            </w:r>
          </w:p>
          <w:p>
            <w:pPr>
              <w:tabs>
                <w:tab w:val="left" w:pos="777"/>
              </w:tabs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启动区城市景观规划设计》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程璐瑶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苏业轩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李超</w:t>
            </w:r>
          </w:p>
        </w:tc>
        <w:tc>
          <w:tcPr>
            <w:tcW w:w="2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青岛理工大学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建筑与城乡规划学院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6" w:type="dxa"/>
            <w:vAlign w:val="center"/>
          </w:tcPr>
          <w:p>
            <w:pPr>
              <w:tabs>
                <w:tab w:val="left" w:pos="777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《向野自然·水畔共栖</w:t>
            </w:r>
          </w:p>
          <w:p>
            <w:pPr>
              <w:tabs>
                <w:tab w:val="left" w:pos="777"/>
              </w:tabs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——</w:t>
            </w:r>
            <w:r>
              <w:rPr>
                <w:rFonts w:hint="eastAsia" w:ascii="宋体" w:hAnsi="宋体" w:eastAsia="宋体"/>
                <w:szCs w:val="21"/>
              </w:rPr>
              <w:t>基于水适应的黄河下游滩区湿地公园规划设计》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姜木也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张明星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孙孟琳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黄薇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姜芊孜</w:t>
            </w:r>
          </w:p>
        </w:tc>
        <w:tc>
          <w:tcPr>
            <w:tcW w:w="2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山东建筑大学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建筑城规学院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6" w:type="dxa"/>
            <w:vAlign w:val="center"/>
          </w:tcPr>
          <w:p>
            <w:pPr>
              <w:tabs>
                <w:tab w:val="left" w:pos="777"/>
              </w:tabs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《寻源——基于户外课堂理念的校园滨水空间改造》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孙天意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于东明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强薇</w:t>
            </w:r>
          </w:p>
        </w:tc>
        <w:tc>
          <w:tcPr>
            <w:tcW w:w="2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山东农业大学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6" w:type="dxa"/>
            <w:vAlign w:val="center"/>
          </w:tcPr>
          <w:p>
            <w:pPr>
              <w:tabs>
                <w:tab w:val="left" w:pos="777"/>
              </w:tabs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《智慧城市·生态慢港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——</w:t>
            </w:r>
            <w:r>
              <w:rPr>
                <w:rFonts w:hint="eastAsia" w:ascii="宋体" w:hAnsi="宋体" w:eastAsia="宋体"/>
                <w:szCs w:val="21"/>
              </w:rPr>
              <w:t>基于源汇理论的青岛邮轮母港启动区城市景观规划设计》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董婉婷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宋昊轩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李超</w:t>
            </w:r>
          </w:p>
        </w:tc>
        <w:tc>
          <w:tcPr>
            <w:tcW w:w="2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青岛理工大学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建筑与城乡规划学院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《从容避时疫，复得返自然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——后疫情时代下的城市公园设计</w:t>
            </w:r>
            <w:r>
              <w:rPr>
                <w:rFonts w:hint="eastAsia" w:ascii="宋体" w:hAnsi="宋体" w:eastAsia="宋体"/>
                <w:szCs w:val="21"/>
              </w:rPr>
              <w:t>》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  <w:lang w:val="en-US" w:eastAsia="zh-CN"/>
              </w:rPr>
              <w:t>房心原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  <w:lang w:val="en-US" w:eastAsia="zh-CN"/>
              </w:rPr>
              <w:t>刘诗宇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  <w:lang w:val="en-US" w:eastAsia="zh-CN"/>
              </w:rPr>
              <w:t>李彦华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  <w:lang w:val="en-US" w:eastAsia="zh-CN"/>
              </w:rPr>
              <w:t>刘志科</w:t>
            </w:r>
          </w:p>
        </w:tc>
        <w:tc>
          <w:tcPr>
            <w:tcW w:w="2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青岛农业大学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园林与林学院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91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三等奖（11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val="en-US" w:eastAsia="zh-CN"/>
              </w:rPr>
              <w:t>份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6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  <w:szCs w:val="21"/>
              </w:rPr>
              <w:t>作品名称</w:t>
            </w:r>
          </w:p>
        </w:tc>
        <w:tc>
          <w:tcPr>
            <w:tcW w:w="1135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  <w:szCs w:val="21"/>
              </w:rPr>
              <w:t>作者</w:t>
            </w:r>
          </w:p>
        </w:tc>
        <w:tc>
          <w:tcPr>
            <w:tcW w:w="1276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  <w:szCs w:val="21"/>
              </w:rPr>
              <w:t>指导教师</w:t>
            </w:r>
          </w:p>
        </w:tc>
        <w:tc>
          <w:tcPr>
            <w:tcW w:w="2262" w:type="dxa"/>
            <w:shd w:val="clear" w:color="auto" w:fill="CFCECE" w:themeFill="background2" w:themeFillShade="E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《融城市记忆，和社区温情——临沂市兰山区东风社区城市口袋公园景观设计》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牟津瑶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于东明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强薇</w:t>
            </w:r>
          </w:p>
        </w:tc>
        <w:tc>
          <w:tcPr>
            <w:tcW w:w="2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山东农业大学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《风吟•石迹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——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基于风环境下的青岛海之风广场滨海景观改造》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崔金鹏  徐梓萌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张颖</w:t>
            </w:r>
          </w:p>
        </w:tc>
        <w:tc>
          <w:tcPr>
            <w:tcW w:w="2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青岛农业大学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园林与林学院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《基于NbS理念的山东省曹县四季河湿地更新设计》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陈博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萨娜</w:t>
            </w:r>
          </w:p>
        </w:tc>
        <w:tc>
          <w:tcPr>
            <w:tcW w:w="2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青岛农业大学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园林与林学院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《犬的视线——新居民入侵企划》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赵梓璁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乔楚晶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潘美琪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冯雪莹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张一平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刘森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齐飞</w:t>
            </w:r>
          </w:p>
        </w:tc>
        <w:tc>
          <w:tcPr>
            <w:tcW w:w="2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青岛理工大学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建筑与城乡规划学院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《运河活化·魅力重生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——沧州市大运河南运河段周边景观改造设计》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施高俐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梁红</w:t>
            </w:r>
          </w:p>
        </w:tc>
        <w:tc>
          <w:tcPr>
            <w:tcW w:w="2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青岛农业大学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园林与林学院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6" w:type="dxa"/>
            <w:vAlign w:val="center"/>
          </w:tcPr>
          <w:p>
            <w:pPr>
              <w:tabs>
                <w:tab w:val="left" w:pos="76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《“灾”所不辞</w:t>
            </w:r>
          </w:p>
          <w:p>
            <w:pPr>
              <w:tabs>
                <w:tab w:val="left" w:pos="766"/>
              </w:tabs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——</w:t>
            </w:r>
            <w:r>
              <w:rPr>
                <w:rFonts w:hint="eastAsia" w:ascii="宋体" w:hAnsi="宋体" w:eastAsia="宋体"/>
                <w:szCs w:val="21"/>
              </w:rPr>
              <w:t>基于平灾结合模式下的韧性城市规划设计》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刘昕洋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王凯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梁红</w:t>
            </w:r>
          </w:p>
        </w:tc>
        <w:tc>
          <w:tcPr>
            <w:tcW w:w="2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青岛农业大学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园林与林学院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6" w:type="dxa"/>
            <w:vAlign w:val="center"/>
          </w:tcPr>
          <w:p>
            <w:pPr>
              <w:tabs>
                <w:tab w:val="left" w:pos="766"/>
              </w:tabs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《山水一田舍，清风拂山岗</w:t>
            </w:r>
          </w:p>
          <w:p>
            <w:pPr>
              <w:tabs>
                <w:tab w:val="left" w:pos="766"/>
              </w:tabs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—-嘉祥青山景区山体修复规划设计》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王慧英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于淼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刘大亮</w:t>
            </w:r>
          </w:p>
        </w:tc>
        <w:tc>
          <w:tcPr>
            <w:tcW w:w="2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山东建筑大学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《孤屿连桥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——促进人际交流的大学城商业街景观更新设计》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李昕玮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陈艳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张颖</w:t>
            </w:r>
          </w:p>
        </w:tc>
        <w:tc>
          <w:tcPr>
            <w:tcW w:w="2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青岛农业大学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园林与林学院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《放学路上——基于缓解通学空间瞬时交通拥堵的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青岛市学校周边街道景观更新设计》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时舒畅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张颖</w:t>
            </w:r>
          </w:p>
        </w:tc>
        <w:tc>
          <w:tcPr>
            <w:tcW w:w="2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青岛农业大学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园林与林学院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《山水城市下的城市绿道系统营造设计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——以临沂沭埠 岭一路沿线水系为例》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左雪童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周易</w:t>
            </w:r>
          </w:p>
        </w:tc>
        <w:tc>
          <w:tcPr>
            <w:tcW w:w="2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山东青年政治学院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Cs w:val="24"/>
              </w:rPr>
              <w:t>设计艺术学院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《“双境计划”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——基于康复景观理念的济宁微山社区公园规划设计》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孔铭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王凯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梁红</w:t>
            </w:r>
          </w:p>
        </w:tc>
        <w:tc>
          <w:tcPr>
            <w:tcW w:w="2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青岛农业大学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园林与林学院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iMzk4ZTc1YjNlZGJjNzcyNDc0MGVjYjlhYmFiNzcifQ=="/>
  </w:docVars>
  <w:rsids>
    <w:rsidRoot w:val="686F64E8"/>
    <w:rsid w:val="686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2022-09-26T02:40:00Z</dcterms:created>
  <dc:creator>豁牙宝宝</dc:creator>
  <cp:lastModifiedBy>豁牙宝宝</cp:lastModifiedBy>
  <dcterms:modified xsi:type="dcterms:W3CDTF">2022-09-26T02:46:27Z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B0C4404056484E63A497DE0D605E54B9</vt:lpwstr>
  </property>
</Properties>
</file>