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1"/>
        </w:rPr>
      </w:pPr>
      <w:r>
        <w:rPr>
          <w:rFonts w:hint="eastAsia" w:ascii="黑体" w:hAnsi="黑体" w:eastAsia="黑体"/>
          <w:sz w:val="28"/>
          <w:szCs w:val="21"/>
        </w:rPr>
        <w:t>附件：1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2022年度“泛华园林杯”山东省大学生风景园林优秀设计（论文）大赛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</w:rPr>
        <w:t>本科课程设计</w:t>
      </w:r>
      <w:r>
        <w:rPr>
          <w:rFonts w:hint="eastAsia" w:ascii="黑体" w:hAnsi="黑体" w:eastAsia="黑体"/>
          <w:b/>
          <w:sz w:val="32"/>
          <w:szCs w:val="24"/>
          <w:lang w:val="en-US" w:eastAsia="zh-CN"/>
        </w:rPr>
        <w:t>拟</w:t>
      </w:r>
      <w:r>
        <w:rPr>
          <w:rFonts w:hint="eastAsia" w:ascii="黑体" w:hAnsi="黑体" w:eastAsia="黑体"/>
          <w:b/>
          <w:sz w:val="32"/>
          <w:szCs w:val="24"/>
        </w:rPr>
        <w:t>获奖名单</w:t>
      </w:r>
    </w:p>
    <w:tbl>
      <w:tblPr>
        <w:tblStyle w:val="3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5"/>
        <w:gridCol w:w="1222"/>
        <w:gridCol w:w="118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45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一等奖（7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份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作品名称</w:t>
            </w:r>
          </w:p>
        </w:tc>
        <w:tc>
          <w:tcPr>
            <w:tcW w:w="1222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作者</w:t>
            </w:r>
          </w:p>
        </w:tc>
        <w:tc>
          <w:tcPr>
            <w:tcW w:w="1189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指导教师</w:t>
            </w:r>
          </w:p>
        </w:tc>
        <w:tc>
          <w:tcPr>
            <w:tcW w:w="2380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/>
              </w:rPr>
              <w:t>《溯源·交互·共生》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马文秀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路扬粟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王长胜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姜芊孜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宋凤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/>
              </w:rPr>
              <w:t>《拂堤杨柳，雨泽飞鹭》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徐玺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徐浩哲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刘大亮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《碳奏蓝绿交响曲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——泰安泮河中央湿地公园概念性规划》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王晨雨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陈东田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/>
              </w:rPr>
              <w:t>《LIFE Recorder》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王紫晗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张春单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王芳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《“一城泉色”——基于济南特色泉文化的科普公园设计》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王书昊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侯新蕊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刘鹏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吕桂菊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《元宇宙·重生》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 xml:space="preserve">于子涵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党炜岩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 xml:space="preserve"> 商书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 xml:space="preserve">尹雪力 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吴冰璐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 xml:space="preserve">肖华斌 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《不觉春深处》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刘堂鑫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吴成帅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高泽宇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吕桂菊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45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二等奖（12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份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作品名称</w:t>
            </w:r>
          </w:p>
        </w:tc>
        <w:tc>
          <w:tcPr>
            <w:tcW w:w="1222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作者</w:t>
            </w:r>
          </w:p>
        </w:tc>
        <w:tc>
          <w:tcPr>
            <w:tcW w:w="1189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指导教师</w:t>
            </w:r>
          </w:p>
        </w:tc>
        <w:tc>
          <w:tcPr>
            <w:tcW w:w="2380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《自然客厅》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刘一凝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曲柯莹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梁芸菲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王洁宁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王越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《只此山水间，再筑城园梦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——济南千佛山北城市综合公园规划设计》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陈明涵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田金灵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苏现鑫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周权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宋凤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姜芊孜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6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《风景园林工程课程设计——鱼台棠邑公园综合设计》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马悦凡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刘大亮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《向往的生活——独立式住宅设计》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艾靖梓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黄宝玉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李源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4"/>
              </w:rPr>
              <w:t>《相融与生——基于海洋碳汇恢复的河道生态修复》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李美仪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林肖红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吴思睿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陈玉婷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齐飞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张一平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青岛理工大学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建筑与城乡规划学院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4"/>
              </w:rPr>
              <w:t>《织锦记忆》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徐慧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阎婫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姚文飞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青岛理工大学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建筑与城乡规划学院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《山水长存 自然永驻——泰安市泮河中央公园规划设计》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吴瑞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张俊霞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/>
              </w:rPr>
              <w:t>《风的篇章——济南市兴隆公园景观设计》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金国斌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李淑贤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吕桂菊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《迁徙的鸟，心向高空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——基于机场搬迁后鸟类停留空间的生境营造）》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 xml:space="preserve">吴雪睿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程天娇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杜欣怡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李凤仪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《新矿•神</w:t>
            </w: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宜</w:t>
            </w:r>
            <w:r>
              <w:rPr>
                <w:rFonts w:hint="eastAsia" w:ascii="宋体" w:hAnsi="宋体" w:eastAsia="宋体"/>
                <w:szCs w:val="24"/>
              </w:rPr>
              <w:t>——基于多维场景营造的矿坑修复重生计划》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谢天石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陈文琪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徐梓萌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李凤仪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《广州钢铁厂工业遗址改造》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郭萌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林子敏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李凤仪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《追迹城市山林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——基于场地潜力的湿地生态系统重建计划》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王小溪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王洪涛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45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三等奖（17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份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作品名称</w:t>
            </w:r>
          </w:p>
        </w:tc>
        <w:tc>
          <w:tcPr>
            <w:tcW w:w="1222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作者</w:t>
            </w:r>
          </w:p>
        </w:tc>
        <w:tc>
          <w:tcPr>
            <w:tcW w:w="1189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指导教师</w:t>
            </w:r>
          </w:p>
        </w:tc>
        <w:tc>
          <w:tcPr>
            <w:tcW w:w="2380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《激活双脉》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董学宇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颜宇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马原菲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成洋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肖华斌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吴冰璐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《城市多巴胺，唤醒乐活圈》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涂珍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黄家齐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任逸凡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亓舒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姜芊孜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宋凤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4"/>
              </w:rPr>
              <w:t>《风景园林工程设计——鱼台棠邑公园综合设计》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吴嘉惠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刘大亮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《山影清溪，新城故梦》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杨永琪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荆梦婷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宋文龙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吴兆安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宋凤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姜芊孜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《鱼戏青绿间</w:t>
            </w:r>
            <w:r>
              <w:rPr>
                <w:rFonts w:hint="eastAsia" w:ascii="宋体" w:hAnsi="宋体" w:eastAsia="宋体"/>
                <w:szCs w:val="24"/>
              </w:rPr>
              <w:t>——</w:t>
            </w:r>
          </w:p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碳中和理念下城市可持续生产性景观营造》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陈安琪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陈倩倩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贺姝清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徐万贞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齐飞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张一平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青岛理工大学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建筑与城乡规划学院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《园林工程课程设计——棠邑公园综合设计》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付林霏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刘大亮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《淡墨轻岚》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李影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虞璐辰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刘梦琪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吕桂菊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《公园重生计划》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孙志恒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林金华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孙婉童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宋凤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姜芊孜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《“碳”本溯源</w:t>
            </w:r>
          </w:p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——济南市唐冶南区土河及龙湖居住街坊景观设计》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赵文康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田书乐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刘佳茜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王洁宁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王越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szCs w:val="24"/>
              </w:rPr>
              <w:t>《境.地》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侯新蕊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姜苗苗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吕桂菊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《与猫驿——校园驿站设计》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林绵绵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高慧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黄宝玉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《城河相长 山林共融</w:t>
            </w:r>
          </w:p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——泰安市泮河中央公园规划设计》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刘岱云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张俊霞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《释压计划——基于交通释压、景观释压、情感释压下的校园空间优化改造》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史雪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曹锐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冯菁孺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张颖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《封禅记-岱庙北广场改造设计》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张子硕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张成秀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《时归故里——基于时间概念下的城市景观设计》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王依菲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郑施萌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韩子霄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王珩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萨娜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</w:rPr>
              <w:t>《林生——滨水公园景观设计》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李传浩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孟丽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戴磊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山东城市建设职业学院</w:t>
            </w: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建筑与城市规划系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《泊一叶轻舟，续菉葭烟火</w:t>
            </w:r>
          </w:p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——基于人文生态理念下的古河道街巷重生计划》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李嘉艺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于亚宁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董钰滢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梁红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王凯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50740DA2"/>
    <w:rsid w:val="507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2022-09-26T02:39:00Z</dcterms:created>
  <dc:creator>豁牙宝宝</dc:creator>
  <cp:lastModifiedBy>豁牙宝宝</cp:lastModifiedBy>
  <dcterms:modified xsi:type="dcterms:W3CDTF">2022-09-26T02:45:51Z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ECF39E3676EC462BB0180C3E60931832</vt:lpwstr>
  </property>
</Properties>
</file>